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3428" w:rsidRPr="007042B5" w:rsidP="00EF3428">
      <w:pPr>
        <w:ind w:firstLine="540"/>
        <w:jc w:val="right"/>
      </w:pPr>
    </w:p>
    <w:p w:rsidR="00EF3428" w:rsidRPr="00E82B64" w:rsidP="00EF3428">
      <w:pPr>
        <w:ind w:firstLine="540"/>
        <w:jc w:val="right"/>
      </w:pPr>
      <w:r w:rsidRPr="00E82B64">
        <w:t>Дело № 5-</w:t>
      </w:r>
      <w:r w:rsidRPr="00E82B64" w:rsidR="00E82B64">
        <w:t>14</w:t>
      </w:r>
      <w:r w:rsidRPr="00E82B64">
        <w:t>-2106/202</w:t>
      </w:r>
      <w:r w:rsidRPr="00E82B64" w:rsidR="00E82B64">
        <w:t>4</w:t>
      </w:r>
    </w:p>
    <w:p w:rsidR="00EF3428" w:rsidRPr="00E82B64" w:rsidP="00EF3428">
      <w:pPr>
        <w:ind w:firstLine="540"/>
        <w:jc w:val="right"/>
      </w:pPr>
      <w:r w:rsidRPr="00E82B64">
        <w:t xml:space="preserve">УИД </w:t>
      </w:r>
      <w:r w:rsidRPr="00E82B64" w:rsidR="00E82B64">
        <w:rPr>
          <w:bCs/>
        </w:rPr>
        <w:t>86MS0046-01-2023-008765-54</w:t>
      </w:r>
    </w:p>
    <w:p w:rsidR="00EF3428" w:rsidRPr="007042B5" w:rsidP="00EF3428">
      <w:pPr>
        <w:ind w:firstLine="540"/>
        <w:jc w:val="right"/>
      </w:pPr>
    </w:p>
    <w:p w:rsidR="00EF3428" w:rsidRPr="007042B5" w:rsidP="00EF3428">
      <w:pPr>
        <w:ind w:firstLine="540"/>
        <w:jc w:val="center"/>
      </w:pPr>
      <w:r w:rsidRPr="007042B5">
        <w:t>ПОСТАНОВЛЕНИЕ</w:t>
      </w:r>
    </w:p>
    <w:p w:rsidR="00EF3428" w:rsidRPr="007042B5" w:rsidP="00EF3428">
      <w:pPr>
        <w:ind w:firstLine="540"/>
        <w:jc w:val="center"/>
      </w:pPr>
      <w:r w:rsidRPr="007042B5">
        <w:t>по делу об административном правонарушении</w:t>
      </w:r>
    </w:p>
    <w:p w:rsidR="00EF3428" w:rsidRPr="007042B5" w:rsidP="00EF3428">
      <w:pPr>
        <w:ind w:firstLine="540"/>
        <w:jc w:val="both"/>
      </w:pPr>
    </w:p>
    <w:p w:rsidR="00EF3428" w:rsidRPr="007042B5" w:rsidP="00EF3428">
      <w:pPr>
        <w:ind w:firstLine="540"/>
        <w:jc w:val="both"/>
      </w:pPr>
      <w:r w:rsidRPr="007042B5">
        <w:t xml:space="preserve">10 января 2024 года </w:t>
      </w:r>
      <w:r w:rsidRPr="007042B5">
        <w:tab/>
      </w:r>
      <w:r w:rsidRPr="007042B5">
        <w:tab/>
      </w:r>
      <w:r w:rsidRPr="007042B5">
        <w:tab/>
        <w:t xml:space="preserve">            </w:t>
      </w:r>
      <w:r w:rsidRPr="007042B5">
        <w:tab/>
        <w:t xml:space="preserve">           </w:t>
      </w:r>
      <w:r w:rsidR="00262392">
        <w:t xml:space="preserve">               </w:t>
      </w:r>
      <w:r w:rsidRPr="007042B5">
        <w:t xml:space="preserve">     г. Нижневартовск</w:t>
      </w:r>
    </w:p>
    <w:p w:rsidR="00EF3428" w:rsidRPr="007042B5" w:rsidP="00EF3428">
      <w:pPr>
        <w:ind w:firstLine="540"/>
        <w:jc w:val="both"/>
      </w:pPr>
    </w:p>
    <w:p w:rsidR="00EF3428" w:rsidRPr="007042B5" w:rsidP="00EF3428">
      <w:pPr>
        <w:ind w:firstLine="540"/>
        <w:jc w:val="both"/>
        <w:rPr>
          <w:color w:val="000000"/>
        </w:rPr>
      </w:pPr>
      <w:r w:rsidRPr="007042B5">
        <w:t>Мировой судья судебного участка № 6 Нижневартовского</w:t>
      </w:r>
      <w:r w:rsidRPr="007042B5"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 w:rsidRPr="007042B5">
        <w:rPr>
          <w:color w:val="000000"/>
        </w:rPr>
        <w:t xml:space="preserve"> находящийся по адресу: ХМАО – Югра, г. Нижневартовск, </w:t>
      </w:r>
      <w:r w:rsidRPr="007042B5">
        <w:rPr>
          <w:color w:val="000099"/>
        </w:rPr>
        <w:t>ул. Нефтяников, д. 6</w:t>
      </w:r>
      <w:r w:rsidRPr="007042B5">
        <w:rPr>
          <w:color w:val="000000"/>
        </w:rPr>
        <w:t xml:space="preserve">, </w:t>
      </w:r>
    </w:p>
    <w:p w:rsidR="00EF3428" w:rsidRPr="007042B5" w:rsidP="00EF3428">
      <w:pPr>
        <w:ind w:firstLine="540"/>
        <w:jc w:val="both"/>
      </w:pPr>
      <w:r w:rsidRPr="007042B5">
        <w:rPr>
          <w:color w:val="000000"/>
        </w:rPr>
        <w:t>рассмотрев материалы по делу об административном</w:t>
      </w:r>
      <w:r w:rsidRPr="007042B5">
        <w:t xml:space="preserve"> правонарушен</w:t>
      </w:r>
      <w:r w:rsidRPr="007042B5">
        <w:t xml:space="preserve">ии в отношении </w:t>
      </w:r>
    </w:p>
    <w:p w:rsidR="00EF3428" w:rsidRPr="007042B5" w:rsidP="00EF3428">
      <w:pPr>
        <w:ind w:firstLine="540"/>
        <w:jc w:val="both"/>
      </w:pPr>
      <w:r w:rsidRPr="007042B5">
        <w:t xml:space="preserve">Вернигоровой Юлии Николаевны, </w:t>
      </w:r>
      <w:r w:rsidR="00232AAA">
        <w:t>*</w:t>
      </w:r>
      <w:r w:rsidRPr="007042B5">
        <w:t xml:space="preserve"> года рождения, уроженки </w:t>
      </w:r>
      <w:r w:rsidR="00232AAA">
        <w:t>*</w:t>
      </w:r>
      <w:r w:rsidRPr="007042B5">
        <w:t>, директора автономной некоммерческой образовательной организации дополнительного профессионального образования учебного центра «Ремира-Сер</w:t>
      </w:r>
      <w:r w:rsidRPr="007042B5">
        <w:t xml:space="preserve">вис», проживающей по адресу: </w:t>
      </w:r>
      <w:r w:rsidR="00232AAA">
        <w:t>*</w:t>
      </w:r>
      <w:r w:rsidRPr="007042B5">
        <w:t xml:space="preserve">, </w:t>
      </w:r>
      <w:r w:rsidRPr="007042B5">
        <w:rPr>
          <w:color w:val="FF0000"/>
        </w:rPr>
        <w:t xml:space="preserve">паспорт серии </w:t>
      </w:r>
      <w:r w:rsidR="00232AAA">
        <w:rPr>
          <w:color w:val="FF0000"/>
        </w:rPr>
        <w:t>*</w:t>
      </w:r>
      <w:r w:rsidRPr="007042B5">
        <w:t>,</w:t>
      </w:r>
    </w:p>
    <w:p w:rsidR="00EF3428" w:rsidRPr="007042B5" w:rsidP="00EF3428">
      <w:pPr>
        <w:ind w:firstLine="540"/>
        <w:jc w:val="both"/>
      </w:pPr>
    </w:p>
    <w:p w:rsidR="00EF3428" w:rsidRPr="007042B5" w:rsidP="00EF3428">
      <w:pPr>
        <w:jc w:val="center"/>
      </w:pPr>
      <w:r w:rsidRPr="007042B5">
        <w:t>УСТАНОВИЛ:</w:t>
      </w:r>
    </w:p>
    <w:p w:rsidR="00EF3428" w:rsidRPr="007042B5" w:rsidP="00EF3428">
      <w:pPr>
        <w:ind w:firstLine="540"/>
        <w:jc w:val="both"/>
      </w:pPr>
    </w:p>
    <w:p w:rsidR="00CE46A8" w:rsidRPr="007042B5" w:rsidP="00EF3428">
      <w:pPr>
        <w:ind w:firstLine="540"/>
        <w:jc w:val="both"/>
        <w:rPr>
          <w:color w:val="000099"/>
        </w:rPr>
      </w:pPr>
      <w:r w:rsidRPr="007042B5">
        <w:t>Вернигорова Ю.Н. являясь директором автономной некоммерческой образовательной организации дополнительного п</w:t>
      </w:r>
      <w:r w:rsidRPr="007042B5">
        <w:t xml:space="preserve">рофессионального образования учебного центра «Ремира-Сервис», расположенной по адресу: ХМАО – Югра, г. Нижневартовск, ул. Северная, д. 53, не представила </w:t>
      </w:r>
      <w:r w:rsidRPr="007042B5">
        <w:rPr>
          <w:color w:val="006600"/>
        </w:rPr>
        <w:t>в Отделение Фонда пенсионного и социального страхования Российской Федерации по ХМАО – Югры</w:t>
      </w:r>
      <w:r w:rsidRPr="007042B5">
        <w:t xml:space="preserve"> сведения о</w:t>
      </w:r>
      <w:r w:rsidRPr="007042B5">
        <w:t xml:space="preserve"> застрахованных лицах по форме </w:t>
      </w:r>
      <w:r w:rsidRPr="007042B5">
        <w:rPr>
          <w:color w:val="000099"/>
        </w:rPr>
        <w:t>СЗВ-СТАЖ за 2022 год на 12 застрахованных лиц, которые должны были быть представлены не позднее 1 марта 2023 года.</w:t>
      </w:r>
    </w:p>
    <w:p w:rsidR="00CE46A8" w:rsidRPr="007042B5" w:rsidP="00EF3428">
      <w:pPr>
        <w:ind w:firstLine="540"/>
        <w:jc w:val="both"/>
        <w:rPr>
          <w:color w:val="000099"/>
        </w:rPr>
      </w:pPr>
      <w:r w:rsidRPr="007042B5">
        <w:rPr>
          <w:color w:val="000099"/>
        </w:rPr>
        <w:t>В адрес страхователя 07.06.2023 года почтовой корреспонденцией было направлено уведомление об устранении в теч</w:t>
      </w:r>
      <w:r w:rsidRPr="007042B5">
        <w:rPr>
          <w:color w:val="000099"/>
        </w:rPr>
        <w:t>ении пяти рабочих дней расхождений с приложением списка застрахованных лиц по которым не представлены сведения.</w:t>
      </w:r>
    </w:p>
    <w:p w:rsidR="00CE46A8" w:rsidRPr="007042B5" w:rsidP="00EF3428">
      <w:pPr>
        <w:ind w:firstLine="540"/>
        <w:jc w:val="both"/>
        <w:rPr>
          <w:color w:val="000099"/>
        </w:rPr>
      </w:pPr>
      <w:r w:rsidRPr="007042B5">
        <w:rPr>
          <w:color w:val="000099"/>
        </w:rPr>
        <w:t>Уведомление получено страхователем 15.06.2023.</w:t>
      </w:r>
    </w:p>
    <w:p w:rsidR="00CE46A8" w:rsidRPr="007042B5" w:rsidP="00EF3428">
      <w:pPr>
        <w:ind w:firstLine="540"/>
        <w:jc w:val="both"/>
        <w:rPr>
          <w:color w:val="000099"/>
        </w:rPr>
      </w:pPr>
      <w:r w:rsidRPr="007042B5">
        <w:rPr>
          <w:color w:val="000099"/>
        </w:rPr>
        <w:t>В установленный законодательством срок отчет по форме СЗВ-СТАЖ за 2022 год АНОО ДПО УЦ «Римера-Се</w:t>
      </w:r>
      <w:r w:rsidRPr="007042B5">
        <w:rPr>
          <w:color w:val="000099"/>
        </w:rPr>
        <w:t>рвис» не представлен.</w:t>
      </w:r>
    </w:p>
    <w:p w:rsidR="00EF3428" w:rsidRPr="007042B5" w:rsidP="00EF3428">
      <w:pPr>
        <w:ind w:firstLine="540"/>
        <w:jc w:val="both"/>
      </w:pPr>
      <w:r w:rsidRPr="007042B5">
        <w:t xml:space="preserve">На рассмотрение административного материала </w:t>
      </w:r>
      <w:r w:rsidRPr="007042B5" w:rsidR="00CE46A8">
        <w:t>Вернигорова Ю.Н.</w:t>
      </w:r>
      <w:r w:rsidRPr="007042B5">
        <w:t xml:space="preserve"> не явилась, о времени и месте рассмотрения административного материала уведомлялась надлежащим образом по указанному в протоколе адресу.</w:t>
      </w:r>
    </w:p>
    <w:p w:rsidR="00EF3428" w:rsidRPr="007042B5" w:rsidP="00EF3428">
      <w:pPr>
        <w:ind w:firstLine="540"/>
        <w:jc w:val="both"/>
      </w:pPr>
      <w:r w:rsidRPr="007042B5">
        <w:t>Согласно материалам дела судебная по</w:t>
      </w:r>
      <w:r w:rsidRPr="007042B5">
        <w:t xml:space="preserve">вестка, направленная в адрес </w:t>
      </w:r>
      <w:r w:rsidRPr="007042B5" w:rsidR="00CE46A8">
        <w:t>Вернигоровой Ю.Н.</w:t>
      </w:r>
      <w:r w:rsidRPr="007042B5">
        <w:t xml:space="preserve">, возвращена в суд по истечению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</w:t>
      </w:r>
      <w:r w:rsidRPr="007042B5" w:rsidR="00CE46A8">
        <w:t>Вернигоровой Ю.Н.</w:t>
      </w:r>
      <w:r w:rsidRPr="007042B5">
        <w:t xml:space="preserve"> о вр</w:t>
      </w:r>
      <w:r w:rsidRPr="007042B5">
        <w:t xml:space="preserve">емени и месте рассмотрения дела, у суда нет оснований полагать, что ее права на судебную защиту нарушены. Мировой судья считает возможным рассмотреть дело в отсутствие </w:t>
      </w:r>
      <w:r w:rsidRPr="007042B5" w:rsidR="00CE46A8">
        <w:t>Вернигоровой Ю.Н</w:t>
      </w:r>
      <w:r w:rsidRPr="007042B5">
        <w:t>.</w:t>
      </w:r>
    </w:p>
    <w:p w:rsidR="00EF3428" w:rsidRPr="007042B5" w:rsidP="00EF3428">
      <w:pPr>
        <w:ind w:firstLine="540"/>
        <w:jc w:val="both"/>
      </w:pPr>
      <w:r w:rsidRPr="007042B5">
        <w:t xml:space="preserve">Мировой судья, исследовав следующие доказательства по делу: </w:t>
      </w:r>
    </w:p>
    <w:p w:rsidR="00EF3428" w:rsidRPr="007042B5" w:rsidP="00EF3428">
      <w:pPr>
        <w:ind w:firstLine="540"/>
        <w:jc w:val="both"/>
      </w:pPr>
      <w:r w:rsidRPr="007042B5">
        <w:t>- протоко</w:t>
      </w:r>
      <w:r w:rsidRPr="007042B5">
        <w:t xml:space="preserve">л об административном правонарушении № </w:t>
      </w:r>
      <w:r w:rsidRPr="007042B5" w:rsidR="00CE46A8">
        <w:t>4739</w:t>
      </w:r>
      <w:r w:rsidRPr="007042B5">
        <w:t xml:space="preserve"> от 1</w:t>
      </w:r>
      <w:r w:rsidRPr="007042B5" w:rsidR="00CE46A8">
        <w:t>2</w:t>
      </w:r>
      <w:r w:rsidRPr="007042B5">
        <w:t>.1</w:t>
      </w:r>
      <w:r w:rsidRPr="007042B5" w:rsidR="00CE46A8">
        <w:t>2</w:t>
      </w:r>
      <w:r w:rsidRPr="007042B5">
        <w:t>.2023;</w:t>
      </w:r>
    </w:p>
    <w:p w:rsidR="00EF3428" w:rsidRPr="007042B5" w:rsidP="00EF3428">
      <w:pPr>
        <w:ind w:firstLine="540"/>
        <w:jc w:val="both"/>
      </w:pPr>
      <w:r w:rsidRPr="007042B5">
        <w:t xml:space="preserve">- уведомление о времени и месте составления протокола об административном правонарушении от </w:t>
      </w:r>
      <w:r w:rsidRPr="007042B5" w:rsidR="00CE46A8">
        <w:t>27</w:t>
      </w:r>
      <w:r w:rsidRPr="007042B5">
        <w:t>.</w:t>
      </w:r>
      <w:r w:rsidRPr="007042B5" w:rsidR="00CE46A8">
        <w:t>10</w:t>
      </w:r>
      <w:r w:rsidRPr="007042B5">
        <w:t>.2023;</w:t>
      </w:r>
    </w:p>
    <w:p w:rsidR="00EF3428" w:rsidRPr="007042B5" w:rsidP="00EF3428">
      <w:pPr>
        <w:ind w:firstLine="540"/>
        <w:jc w:val="both"/>
      </w:pPr>
      <w:r w:rsidRPr="007042B5">
        <w:t xml:space="preserve">- уведомление об устранении ошибок и (или) несоответствий между представленными страхователем сведений и сведениями, имеющимися у Социального фонда РФ от </w:t>
      </w:r>
      <w:r w:rsidRPr="007042B5" w:rsidR="00CE46A8">
        <w:t>29</w:t>
      </w:r>
      <w:r w:rsidRPr="007042B5">
        <w:t>.0</w:t>
      </w:r>
      <w:r w:rsidRPr="007042B5" w:rsidR="00CE46A8">
        <w:t>5</w:t>
      </w:r>
      <w:r w:rsidRPr="007042B5">
        <w:t>.202</w:t>
      </w:r>
      <w:r w:rsidRPr="007042B5" w:rsidR="00CE46A8">
        <w:t>3</w:t>
      </w:r>
      <w:r w:rsidRPr="007042B5">
        <w:t>;</w:t>
      </w:r>
    </w:p>
    <w:p w:rsidR="00EF3428" w:rsidRPr="007042B5" w:rsidP="00EF3428">
      <w:pPr>
        <w:ind w:firstLine="540"/>
        <w:jc w:val="both"/>
      </w:pPr>
      <w:r w:rsidRPr="007042B5">
        <w:t xml:space="preserve">- </w:t>
      </w:r>
      <w:r w:rsidRPr="007042B5" w:rsidR="00CE46A8">
        <w:t>список внутренних почтовых отправлений</w:t>
      </w:r>
      <w:r w:rsidRPr="007042B5">
        <w:t>;</w:t>
      </w:r>
    </w:p>
    <w:p w:rsidR="00EF3428" w:rsidRPr="007042B5" w:rsidP="00EF3428">
      <w:pPr>
        <w:ind w:firstLine="540"/>
        <w:jc w:val="both"/>
      </w:pPr>
      <w:r w:rsidRPr="007042B5">
        <w:t>- сведения по страхователю, передаваемые в ПФР д</w:t>
      </w:r>
      <w:r w:rsidRPr="007042B5">
        <w:t>ля ведения индивидуального (персонифицированного) учета;</w:t>
      </w:r>
    </w:p>
    <w:p w:rsidR="00EF3428" w:rsidRPr="007042B5" w:rsidP="00EF3428">
      <w:pPr>
        <w:ind w:firstLine="540"/>
        <w:jc w:val="both"/>
      </w:pPr>
      <w:r w:rsidRPr="007042B5">
        <w:t>- отчет об отслеживании отправления с почтовым идентификатором;</w:t>
      </w:r>
    </w:p>
    <w:p w:rsidR="00EF3428" w:rsidRPr="007042B5" w:rsidP="00EF3428">
      <w:pPr>
        <w:ind w:firstLine="540"/>
        <w:jc w:val="both"/>
      </w:pPr>
      <w:r w:rsidRPr="007042B5">
        <w:t>- выписку из ЕГРЮЛ,</w:t>
      </w:r>
    </w:p>
    <w:p w:rsidR="00EF3428" w:rsidRPr="007042B5" w:rsidP="00EF3428">
      <w:pPr>
        <w:ind w:firstLine="540"/>
        <w:jc w:val="both"/>
      </w:pPr>
      <w:r w:rsidRPr="007042B5">
        <w:t>приходит к следующему.</w:t>
      </w:r>
    </w:p>
    <w:p w:rsidR="00EF3428" w:rsidRPr="007042B5" w:rsidP="00EF3428">
      <w:pPr>
        <w:ind w:firstLine="540"/>
        <w:jc w:val="both"/>
      </w:pPr>
      <w:r w:rsidRPr="007042B5">
        <w:rPr>
          <w:color w:val="006600"/>
        </w:rPr>
        <w:t xml:space="preserve">Часть 1 статьи 15.33.2 Кодекса РФ об АП предусматривает административную ответственность за </w:t>
      </w:r>
      <w:r w:rsidRPr="007042B5">
        <w:rPr>
          <w:color w:val="006600"/>
        </w:rPr>
        <w:t>непредставление в установленный </w:t>
      </w:r>
      <w:hyperlink r:id="rId4" w:anchor="/document/10106192/entry/8" w:history="1">
        <w:r w:rsidRPr="007042B5">
          <w:rPr>
            <w:rStyle w:val="Hyperlink"/>
            <w:color w:val="006600"/>
          </w:rPr>
          <w:t>законодательством</w:t>
        </w:r>
      </w:hyperlink>
      <w:r w:rsidRPr="007042B5">
        <w:rPr>
          <w:color w:val="006600"/>
        </w:rPr>
        <w:t xml:space="preserve"> Российской </w:t>
      </w:r>
      <w:r w:rsidRPr="007042B5">
        <w:rPr>
          <w:color w:val="006600"/>
        </w:rPr>
        <w:t>Федерации об индивидуальном (персонифицированном) учете в системах обязательного пенсионного страхования и обязательного соци</w:t>
      </w:r>
      <w:r w:rsidRPr="007042B5">
        <w:rPr>
          <w:color w:val="006600"/>
        </w:rPr>
        <w:t>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</w:t>
      </w:r>
      <w:r w:rsidRPr="007042B5">
        <w:rPr>
          <w:color w:val="006600"/>
        </w:rPr>
        <w:t>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4" w:anchor="/document/12125267/entry/1533202" w:history="1">
        <w:r w:rsidRPr="007042B5">
          <w:rPr>
            <w:rStyle w:val="Hyperlink"/>
            <w:color w:val="006600"/>
          </w:rPr>
          <w:t>частью 2</w:t>
        </w:r>
      </w:hyperlink>
      <w:r w:rsidRPr="007042B5">
        <w:rPr>
          <w:color w:val="006600"/>
        </w:rPr>
        <w:t> настоящей статьи</w:t>
      </w:r>
      <w:r w:rsidRPr="007042B5">
        <w:t>.</w:t>
      </w:r>
    </w:p>
    <w:p w:rsidR="00EF3428" w:rsidRPr="007042B5" w:rsidP="00EF3428">
      <w:pPr>
        <w:ind w:firstLine="540"/>
        <w:jc w:val="both"/>
      </w:pPr>
      <w:r w:rsidRPr="007042B5">
        <w:t>В соответствии с п. 1 ст. 11 Федерального закона от 01.04.1996 № 27-ФЗ «Об индивидуальном (персонифицированном) учете в системе обязательного пенсионного страхования», страхователи предс</w:t>
      </w:r>
      <w:r w:rsidRPr="007042B5">
        <w:t xml:space="preserve">тавляют предусмотренные </w:t>
      </w:r>
      <w:hyperlink r:id="rId5" w:anchor="sub_1102" w:history="1">
        <w:r w:rsidRPr="007042B5">
          <w:rPr>
            <w:rStyle w:val="Hyperlink"/>
          </w:rPr>
          <w:t>пунктами 2 - 2.2</w:t>
        </w:r>
      </w:hyperlink>
      <w:r w:rsidRPr="007042B5">
        <w:t xml:space="preserve"> настоящей статьи свед</w:t>
      </w:r>
      <w:r w:rsidRPr="007042B5">
        <w:t xml:space="preserve">ения для индивидуального (персонифицированного) учета в органы Пенсионного фонда Российской Федерации по месту их регистрации, а сведения, предусмотренные </w:t>
      </w:r>
      <w:hyperlink r:id="rId5" w:anchor="sub_11023" w:history="1">
        <w:r w:rsidRPr="007042B5">
          <w:rPr>
            <w:rStyle w:val="Hyperlink"/>
          </w:rPr>
          <w:t>пунктом 2.3</w:t>
        </w:r>
      </w:hyperlink>
      <w:r w:rsidRPr="007042B5">
        <w:t xml:space="preserve"> настоящей статьи, - в налоговые органы по месту их учета.</w:t>
      </w:r>
    </w:p>
    <w:p w:rsidR="00EF3428" w:rsidRPr="007042B5" w:rsidP="00EF3428">
      <w:pPr>
        <w:ind w:firstLine="540"/>
        <w:jc w:val="both"/>
      </w:pPr>
      <w:r w:rsidRPr="007042B5">
        <w:t>Согласно п. 2 вышеуказанной статьи, страхователь ежегодно не позднее 1 марта года, следующег</w:t>
      </w:r>
      <w:r w:rsidRPr="007042B5">
        <w:t>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</w:t>
      </w:r>
      <w:r w:rsidRPr="007042B5">
        <w:t xml:space="preserve">оторым в соответствии с </w:t>
      </w:r>
      <w:hyperlink r:id="rId6" w:history="1">
        <w:r w:rsidRPr="007042B5">
          <w:rPr>
            <w:rStyle w:val="Hyperlink"/>
          </w:rPr>
          <w:t>законодательством</w:t>
        </w:r>
      </w:hyperlink>
      <w:r w:rsidRPr="007042B5">
        <w:t xml:space="preserve"> Российской Федерации о налогах и сборах начисляются страховые взносы) следующие сведения: 1) страховой номер индивидуального лицевого счета; 2) фамилию, имя и отчество; 3) д</w:t>
      </w:r>
      <w:r w:rsidRPr="007042B5">
        <w:t xml:space="preserve">ату приема на работу (для </w:t>
      </w:r>
      <w:hyperlink r:id="rId5" w:anchor="sub_102" w:history="1">
        <w:r w:rsidRPr="007042B5">
          <w:rPr>
            <w:rStyle w:val="Hyperlink"/>
          </w:rPr>
          <w:t>застрахованного лица</w:t>
        </w:r>
      </w:hyperlink>
      <w:r w:rsidRPr="007042B5">
        <w:t>, принятого на ра</w:t>
      </w:r>
      <w:r w:rsidRPr="007042B5">
        <w:t xml:space="preserve">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r:id="rId5" w:anchor="sub_105" w:history="1">
        <w:r w:rsidRPr="007042B5">
          <w:rPr>
            <w:rStyle w:val="Hyperlink"/>
          </w:rPr>
          <w:t>страховые взносы</w:t>
        </w:r>
      </w:hyperlink>
      <w:r w:rsidRPr="007042B5">
        <w:t>; 4) дату увольнения (для застрахованного лица, уволенного данным страхователем в течение</w:t>
      </w:r>
      <w:r w:rsidRPr="007042B5">
        <w:t xml:space="preserve">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</w:t>
      </w:r>
      <w:r w:rsidRPr="007042B5">
        <w:t>щих видах работ, определяемый особыми условиями труда, работой в районах Крайнего Севера и приравненных к ним местностях; 6) другие сведения, необходимые для правильного назначения страховой пенсии и накопительной пенсии; 7) суммы пенсионных взносов, уплач</w:t>
      </w:r>
      <w:r w:rsidRPr="007042B5">
        <w:t>енных за застрахованное лицо, являющееся субъектом системы досрочного негосударственного пенсионного обеспечения; 8) периоды трудовой деятельности, включаемые в профессиональный стаж застрахованного лица, являющегося субъектом системы досрочного негосударс</w:t>
      </w:r>
      <w:r w:rsidRPr="007042B5">
        <w:t xml:space="preserve">твенного пенсионного обеспечения; 9) документы, подтверждающие право застрахованного лица на досрочное назначение страховой пенсии по старости. </w:t>
      </w:r>
    </w:p>
    <w:p w:rsidR="00EF3428" w:rsidRPr="007042B5" w:rsidP="00EF3428">
      <w:pPr>
        <w:ind w:firstLine="540"/>
        <w:jc w:val="both"/>
        <w:rPr>
          <w:color w:val="000099"/>
        </w:rPr>
      </w:pPr>
      <w:r w:rsidRPr="007042B5">
        <w:t>Постановлением Правления Пенсионного фонда России от 11 января 2017 г. N 3п, утверждены формы «Сведения о страх</w:t>
      </w:r>
      <w:r w:rsidRPr="007042B5">
        <w:t>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</w:t>
      </w:r>
      <w:r w:rsidRPr="007042B5">
        <w:t>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</w:t>
      </w:r>
      <w:r w:rsidRPr="007042B5">
        <w:t>)», порядка их заполнения и формата сведений</w:t>
      </w:r>
      <w:r w:rsidRPr="007042B5">
        <w:rPr>
          <w:color w:val="000099"/>
        </w:rPr>
        <w:t>.</w:t>
      </w:r>
    </w:p>
    <w:p w:rsidR="00EF3428" w:rsidRPr="007042B5" w:rsidP="00EF3428">
      <w:pPr>
        <w:ind w:firstLine="540"/>
        <w:jc w:val="both"/>
      </w:pPr>
      <w:r w:rsidRPr="007042B5">
        <w:t xml:space="preserve">Материалами дела установлено, что </w:t>
      </w:r>
      <w:r w:rsidRPr="007042B5" w:rsidR="00CE46A8">
        <w:t>07 июня</w:t>
      </w:r>
      <w:r w:rsidRPr="007042B5">
        <w:t xml:space="preserve"> 2023</w:t>
      </w:r>
      <w:r w:rsidRPr="007042B5" w:rsidR="007042B5">
        <w:t xml:space="preserve"> в адрес страхователя почтовой корреспонденцией было</w:t>
      </w:r>
      <w:r w:rsidRPr="007042B5">
        <w:t xml:space="preserve"> направлено уведомление об устранении </w:t>
      </w:r>
      <w:r w:rsidRPr="007042B5">
        <w:rPr>
          <w:color w:val="000000"/>
        </w:rPr>
        <w:t xml:space="preserve">ошибок и (или) несоответствий между представленными страхователем сведений и сведениями, имеющимися у Пенсионного фонда РФ, со сроком исполнения в течение пяти рабочих дней со дня получения, которое было получено </w:t>
      </w:r>
      <w:r w:rsidRPr="007042B5" w:rsidR="007042B5">
        <w:rPr>
          <w:color w:val="000099"/>
        </w:rPr>
        <w:t>АНОО ДПО УЦ «Римера-Сервис</w:t>
      </w:r>
      <w:r w:rsidRPr="007042B5" w:rsidR="007042B5">
        <w:rPr>
          <w:color w:val="000000"/>
        </w:rPr>
        <w:t>» 15</w:t>
      </w:r>
      <w:r w:rsidRPr="007042B5">
        <w:rPr>
          <w:color w:val="000000"/>
        </w:rPr>
        <w:t xml:space="preserve"> июня 2023 го</w:t>
      </w:r>
      <w:r w:rsidRPr="007042B5">
        <w:rPr>
          <w:color w:val="000000"/>
        </w:rPr>
        <w:t>да.</w:t>
      </w:r>
    </w:p>
    <w:p w:rsidR="007042B5" w:rsidRPr="007042B5" w:rsidP="00EF3428">
      <w:pPr>
        <w:ind w:firstLine="540"/>
        <w:jc w:val="both"/>
      </w:pPr>
      <w:r w:rsidRPr="007042B5">
        <w:t xml:space="preserve">Из материалов административного дела следует, что Вернигорова Ю.Н., являясь директором </w:t>
      </w:r>
      <w:r w:rsidRPr="007042B5">
        <w:rPr>
          <w:color w:val="000099"/>
        </w:rPr>
        <w:t>АНОО ДПО УЦ «Римера-Сервис</w:t>
      </w:r>
      <w:r w:rsidRPr="007042B5">
        <w:t xml:space="preserve">» не представила </w:t>
      </w:r>
      <w:r w:rsidRPr="007042B5">
        <w:rPr>
          <w:color w:val="006600"/>
        </w:rPr>
        <w:t>в Отделение Фонда пенсионного и социального страхования Российской Федерации по ХМАО – Югры</w:t>
      </w:r>
      <w:r w:rsidRPr="007042B5">
        <w:t xml:space="preserve"> отчет по </w:t>
      </w:r>
      <w:r w:rsidRPr="007042B5">
        <w:t>форме СЗВ-СТАЖ за 202</w:t>
      </w:r>
      <w:r w:rsidRPr="007042B5">
        <w:t>2 год, после устранения ошибок в течение пяти рабочих дней. Отчет  по форме СЗВ-СТАЖ за 2022 год АНОО ДПО УЦ «Римера-Сервис» не представлен.</w:t>
      </w:r>
    </w:p>
    <w:p w:rsidR="00EF3428" w:rsidRPr="007042B5" w:rsidP="00EF3428">
      <w:pPr>
        <w:ind w:firstLine="540"/>
        <w:jc w:val="both"/>
        <w:rPr>
          <w:b/>
        </w:rPr>
      </w:pPr>
      <w:r w:rsidRPr="007042B5">
        <w:t xml:space="preserve">Имеющиеся в материалах дела доказательства не противоречивы, последовательны, соответствуют критерию допустимости. </w:t>
      </w:r>
      <w:r w:rsidRPr="007042B5">
        <w:t>Существенных недостатков, влекущих невозможность использования в качестве доказательств, материалы дела не содержат.</w:t>
      </w:r>
    </w:p>
    <w:p w:rsidR="00EF3428" w:rsidRPr="007042B5" w:rsidP="00EF3428">
      <w:pPr>
        <w:tabs>
          <w:tab w:val="left" w:pos="4820"/>
        </w:tabs>
        <w:ind w:firstLine="540"/>
        <w:jc w:val="both"/>
      </w:pPr>
      <w:r w:rsidRPr="007042B5">
        <w:t xml:space="preserve">Оценивая доказательства в их совокупности, мировой судья считает, что виновность </w:t>
      </w:r>
      <w:r w:rsidRPr="007042B5" w:rsidR="007042B5">
        <w:t>Вернигоровой Ю.Н.</w:t>
      </w:r>
      <w:r w:rsidRPr="007042B5">
        <w:t xml:space="preserve"> в совершении административного правонару</w:t>
      </w:r>
      <w:r w:rsidRPr="007042B5">
        <w:t>шения, предусмотренного ч. 1 ст. 15.33.2 Кодекса РФ об АП, доказана.</w:t>
      </w:r>
    </w:p>
    <w:p w:rsidR="007042B5" w:rsidRPr="007042B5" w:rsidP="007042B5">
      <w:pPr>
        <w:ind w:firstLine="540"/>
        <w:jc w:val="both"/>
      </w:pPr>
      <w:r w:rsidRPr="007042B5"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</w:t>
      </w:r>
      <w:r w:rsidRPr="007042B5">
        <w:t>вную ответственность, и приходит к выводу, что наказание необходимо назначить в виде административного штрафа.</w:t>
      </w:r>
    </w:p>
    <w:p w:rsidR="007042B5" w:rsidRPr="007042B5" w:rsidP="007042B5">
      <w:pPr>
        <w:tabs>
          <w:tab w:val="left" w:pos="4820"/>
        </w:tabs>
        <w:ind w:firstLine="540"/>
        <w:jc w:val="both"/>
      </w:pPr>
      <w:r w:rsidRPr="007042B5">
        <w:t>Руководствуясь ст.ст. 29.9, 29.10 Кодекса РФ об АП, мировой судья</w:t>
      </w:r>
    </w:p>
    <w:p w:rsidR="007042B5" w:rsidRPr="007042B5" w:rsidP="007042B5">
      <w:pPr>
        <w:tabs>
          <w:tab w:val="left" w:pos="0"/>
        </w:tabs>
        <w:jc w:val="center"/>
        <w:rPr>
          <w:bCs/>
        </w:rPr>
      </w:pPr>
    </w:p>
    <w:p w:rsidR="007042B5" w:rsidRPr="007042B5" w:rsidP="007042B5">
      <w:pPr>
        <w:tabs>
          <w:tab w:val="left" w:pos="0"/>
        </w:tabs>
        <w:jc w:val="center"/>
        <w:rPr>
          <w:bCs/>
        </w:rPr>
      </w:pPr>
      <w:r w:rsidRPr="007042B5">
        <w:rPr>
          <w:bCs/>
        </w:rPr>
        <w:t>ПОСТАНОВИЛ:</w:t>
      </w:r>
    </w:p>
    <w:p w:rsidR="007042B5" w:rsidRPr="007042B5" w:rsidP="007042B5">
      <w:pPr>
        <w:tabs>
          <w:tab w:val="left" w:pos="0"/>
        </w:tabs>
        <w:jc w:val="center"/>
        <w:rPr>
          <w:b/>
          <w:bCs/>
        </w:rPr>
      </w:pPr>
    </w:p>
    <w:p w:rsidR="007042B5" w:rsidRPr="007042B5" w:rsidP="007042B5">
      <w:pPr>
        <w:ind w:firstLine="539"/>
        <w:jc w:val="both"/>
      </w:pPr>
      <w:r w:rsidRPr="007042B5">
        <w:t>директора автономной некоммерческой образовательной организации д</w:t>
      </w:r>
      <w:r w:rsidRPr="007042B5">
        <w:t xml:space="preserve">ополнительного профессионального образования учебного центра «Ремира-Сервис» Вернигорову Юлию Николаевну,  признать виновной в совершении административного правонарушения, предусмотренного ч. 1 ст. 15.33.2 Кодекса РФ об административных правонарушениях, и </w:t>
      </w:r>
      <w:r w:rsidRPr="007042B5">
        <w:t xml:space="preserve">назначить ему наказание в виде административного штрафа в размере 300 (трехсот) рублей. </w:t>
      </w:r>
    </w:p>
    <w:p w:rsidR="007042B5" w:rsidRPr="007042B5" w:rsidP="007042B5">
      <w:pPr>
        <w:ind w:firstLine="540"/>
        <w:jc w:val="both"/>
        <w:rPr>
          <w:color w:val="FF0000"/>
        </w:rPr>
      </w:pPr>
      <w:r w:rsidRPr="007042B5">
        <w:rPr>
          <w:color w:val="006600"/>
        </w:rPr>
        <w:t>Административный штраф подлежит уплате в УФК по Ханты-Мансийскому автономному округу - Югре (ОСФР по ХМАО – Югре, л/с 04874Ф87010), ИНН 8601002078, КПП 860101001, БИК ТОФК 007162163, ОКТМО 71875000, расчетный счет № 031 006 430 000 000 18700 в РКЦ г. Ханты</w:t>
      </w:r>
      <w:r w:rsidRPr="007042B5">
        <w:rPr>
          <w:color w:val="006600"/>
        </w:rPr>
        <w:t xml:space="preserve">-Мансийск//УФК по Ханты-Мансийскому автономному округу - Югре г. Ханты-Мансийск, кор/счет 401 028 102 453 700 00007, </w:t>
      </w:r>
      <w:r w:rsidRPr="007042B5">
        <w:rPr>
          <w:color w:val="FF0000"/>
        </w:rPr>
        <w:t xml:space="preserve">КБК 797 116 012 300 600 01140, </w:t>
      </w:r>
      <w:r w:rsidRPr="007042B5">
        <w:rPr>
          <w:b/>
          <w:bCs/>
          <w:color w:val="FF0000"/>
          <w:u w:val="single"/>
        </w:rPr>
        <w:t xml:space="preserve">УИН 797 027 000 000 000 </w:t>
      </w:r>
      <w:r w:rsidR="00E82B64">
        <w:rPr>
          <w:b/>
          <w:bCs/>
          <w:color w:val="FF0000"/>
          <w:u w:val="single"/>
        </w:rPr>
        <w:t>42047</w:t>
      </w:r>
      <w:r w:rsidRPr="007042B5">
        <w:rPr>
          <w:color w:val="FF0000"/>
        </w:rPr>
        <w:t>.</w:t>
      </w:r>
    </w:p>
    <w:p w:rsidR="007042B5" w:rsidRPr="007042B5" w:rsidP="007042B5">
      <w:pPr>
        <w:ind w:firstLine="540"/>
        <w:jc w:val="both"/>
      </w:pPr>
      <w:r w:rsidRPr="007042B5">
        <w:t>Административный штраф должен быть уплачен лицом, привлеченным к администрати</w:t>
      </w:r>
      <w:r w:rsidRPr="007042B5">
        <w:t xml:space="preserve">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 w:rsidRPr="007042B5">
          <w:rPr>
            <w:color w:val="0000FF"/>
            <w:u w:val="single"/>
          </w:rPr>
          <w:t>ст. 31.5</w:t>
        </w:r>
      </w:hyperlink>
      <w:r w:rsidRPr="007042B5">
        <w:t xml:space="preserve"> Кодекса РФ об АП. </w:t>
      </w:r>
    </w:p>
    <w:p w:rsidR="007042B5" w:rsidRPr="007042B5" w:rsidP="007042B5">
      <w:pPr>
        <w:tabs>
          <w:tab w:val="left" w:pos="540"/>
        </w:tabs>
        <w:ind w:right="28" w:firstLine="540"/>
        <w:jc w:val="both"/>
        <w:rPr>
          <w:color w:val="000099"/>
        </w:rPr>
      </w:pPr>
      <w:r w:rsidRPr="007042B5">
        <w:rPr>
          <w:color w:val="000099"/>
        </w:rPr>
        <w:t>Постановление может быть обжаловано в Нижнева</w:t>
      </w:r>
      <w:r w:rsidRPr="007042B5">
        <w:rPr>
          <w:color w:val="000099"/>
        </w:rPr>
        <w:t>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7042B5" w:rsidRPr="007042B5" w:rsidP="007042B5">
      <w:pPr>
        <w:ind w:left="540"/>
        <w:jc w:val="both"/>
      </w:pPr>
    </w:p>
    <w:p w:rsidR="007042B5" w:rsidRPr="007042B5" w:rsidP="007042B5">
      <w:pPr>
        <w:ind w:firstLine="540"/>
        <w:jc w:val="both"/>
      </w:pPr>
      <w:r>
        <w:t>*</w:t>
      </w:r>
    </w:p>
    <w:p w:rsidR="007042B5" w:rsidRPr="007042B5" w:rsidP="007042B5">
      <w:pPr>
        <w:ind w:firstLine="540"/>
        <w:jc w:val="both"/>
      </w:pPr>
      <w:r w:rsidRPr="007042B5">
        <w:t>Мировой судья</w:t>
      </w:r>
      <w:r w:rsidRPr="007042B5">
        <w:tab/>
      </w:r>
      <w:r w:rsidRPr="007042B5">
        <w:tab/>
      </w:r>
      <w:r w:rsidRPr="007042B5">
        <w:tab/>
      </w:r>
      <w:r w:rsidRPr="007042B5">
        <w:tab/>
      </w:r>
      <w:r w:rsidRPr="007042B5">
        <w:tab/>
      </w:r>
      <w:r w:rsidRPr="007042B5">
        <w:tab/>
      </w:r>
      <w:r w:rsidRPr="007042B5">
        <w:tab/>
      </w:r>
      <w:r w:rsidRPr="007042B5">
        <w:tab/>
        <w:t xml:space="preserve">Е.В. Аксенова </w:t>
      </w:r>
    </w:p>
    <w:p w:rsidR="007042B5" w:rsidRPr="007042B5" w:rsidP="007042B5">
      <w:pPr>
        <w:ind w:firstLine="540"/>
        <w:jc w:val="both"/>
      </w:pPr>
    </w:p>
    <w:p w:rsidR="007042B5" w:rsidRPr="007042B5" w:rsidP="007042B5">
      <w:pPr>
        <w:ind w:firstLine="529"/>
        <w:jc w:val="both"/>
      </w:pPr>
      <w:r>
        <w:t>*</w:t>
      </w:r>
    </w:p>
    <w:p w:rsidR="007042B5" w:rsidRPr="007042B5" w:rsidP="007042B5"/>
    <w:p w:rsidR="00762151" w:rsidRPr="007042B5" w:rsidP="007042B5">
      <w:pPr>
        <w:ind w:firstLine="567"/>
        <w:jc w:val="both"/>
      </w:pPr>
    </w:p>
    <w:sectPr w:rsidSect="0099416F">
      <w:headerReference w:type="even" r:id="rId8"/>
      <w:headerReference w:type="default" r:id="rId9"/>
      <w:pgSz w:w="11906" w:h="16838"/>
      <w:pgMar w:top="426" w:right="851" w:bottom="568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0A0A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20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0A0A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AAA">
      <w:rPr>
        <w:rStyle w:val="PageNumber"/>
        <w:noProof/>
      </w:rPr>
      <w:t>3</w:t>
    </w:r>
    <w:r>
      <w:rPr>
        <w:rStyle w:val="PageNumber"/>
      </w:rPr>
      <w:fldChar w:fldCharType="end"/>
    </w:r>
  </w:p>
  <w:p w:rsidR="00A20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53"/>
    <w:rsid w:val="00232AAA"/>
    <w:rsid w:val="00262392"/>
    <w:rsid w:val="0030372F"/>
    <w:rsid w:val="007042B5"/>
    <w:rsid w:val="00762151"/>
    <w:rsid w:val="007E6835"/>
    <w:rsid w:val="009946EF"/>
    <w:rsid w:val="00A20A0A"/>
    <w:rsid w:val="00AE3C53"/>
    <w:rsid w:val="00CE46A8"/>
    <w:rsid w:val="00E82B64"/>
    <w:rsid w:val="00EF34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E3FDF20-B250-4EF7-A2DF-7EFFD9F3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EF342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EF3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F3428"/>
  </w:style>
  <w:style w:type="character" w:styleId="Hyperlink">
    <w:name w:val="Hyperlink"/>
    <w:rsid w:val="00EF3428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26239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62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ivo.garant.ru/" TargetMode="External" /><Relationship Id="rId5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1\&#1055;&#1040;&#1056;&#1040;&#1053;&#1048;&#1063;&#1045;&#1042;&#1040;\29.09.2021\&#1055;&#1077;&#1092;&#1090;&#1080;&#1077;&#1074;%20&#1095;.%201%20&#1089;&#1090;.%2015.33.2%20(&#1043;&#1059;-&#1054;&#1055;&#1060;)%20&#1057;&#1047;&#1042;-&#1057;&#1058;&#1040;&#1046;%202020,.doc" TargetMode="External" /><Relationship Id="rId6" Type="http://schemas.openxmlformats.org/officeDocument/2006/relationships/hyperlink" Target="garantf1://10800200.420/" TargetMode="External" /><Relationship Id="rId7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3\06.12.2023\&#1042;&#1077;&#1076;&#1088;&#1086;&#1074;%20&#1095;.%201%20&#1089;&#1090;.%2015.33.2%20(%20&#1054;&#1057;&#1060;&#1056;)%20-%20&#1057;&#1047;&#1042;-&#1057;&#1058;&#1040;&#1046;%202022,.doc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